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A43F30">
            <w:pPr>
              <w:jc w:val="right"/>
              <w:rPr>
                <w:rFonts w:cs="Arial"/>
              </w:rPr>
            </w:pPr>
            <w:r w:rsidRPr="002E571A">
              <w:rPr>
                <w:rFonts w:cs="Arial"/>
                <w:szCs w:val="22"/>
              </w:rPr>
              <w:t xml:space="preserve">Протокол  № </w:t>
            </w:r>
            <w:r w:rsidR="00A43F30">
              <w:rPr>
                <w:rFonts w:cs="Arial"/>
                <w:szCs w:val="22"/>
              </w:rPr>
              <w:t>18</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A43F30">
            <w:pPr>
              <w:jc w:val="right"/>
              <w:rPr>
                <w:rFonts w:cs="Arial"/>
              </w:rPr>
            </w:pPr>
            <w:r w:rsidRPr="002E571A">
              <w:rPr>
                <w:rFonts w:cs="Arial"/>
                <w:szCs w:val="22"/>
              </w:rPr>
              <w:t>«</w:t>
            </w:r>
            <w:r w:rsidR="00A43F30">
              <w:rPr>
                <w:rFonts w:cs="Arial"/>
                <w:szCs w:val="22"/>
              </w:rPr>
              <w:t>11</w:t>
            </w:r>
            <w:r w:rsidRPr="002E571A">
              <w:rPr>
                <w:rFonts w:cs="Arial"/>
                <w:szCs w:val="22"/>
              </w:rPr>
              <w:t xml:space="preserve">» </w:t>
            </w:r>
            <w:r w:rsidR="00A43F30">
              <w:rPr>
                <w:rFonts w:cs="Arial"/>
                <w:szCs w:val="22"/>
              </w:rPr>
              <w:t xml:space="preserve">февраля 2019 </w:t>
            </w:r>
            <w:r w:rsidRPr="002E571A">
              <w:rPr>
                <w:rFonts w:cs="Arial"/>
                <w:szCs w:val="22"/>
              </w:rPr>
              <w:t>г.</w:t>
            </w:r>
          </w:p>
        </w:tc>
      </w:tr>
    </w:tbl>
    <w:p w:rsidR="00DE7BED" w:rsidRDefault="00DE7BED" w:rsidP="00DE7BED">
      <w:pPr>
        <w:rPr>
          <w:rFonts w:cs="Arial"/>
          <w:vanish/>
          <w:szCs w:val="22"/>
        </w:rPr>
      </w:pPr>
    </w:p>
    <w:p w:rsidR="00DE7BED" w:rsidRPr="002E571A" w:rsidRDefault="00A03AA2" w:rsidP="00DE7BED">
      <w:pPr>
        <w:rPr>
          <w:rFonts w:cs="Arial"/>
          <w:szCs w:val="22"/>
        </w:rPr>
      </w:pPr>
      <w:r w:rsidRPr="00C3415B">
        <w:rPr>
          <w:rFonts w:cs="Arial"/>
          <w:szCs w:val="22"/>
        </w:rPr>
        <w:t>ПДО №</w:t>
      </w:r>
      <w:r w:rsidR="00A43F30">
        <w:rPr>
          <w:rFonts w:cs="Arial"/>
          <w:szCs w:val="22"/>
        </w:rPr>
        <w:t xml:space="preserve"> 00</w:t>
      </w:r>
      <w:r w:rsidR="006E26B9" w:rsidRPr="006E26B9">
        <w:rPr>
          <w:rFonts w:cs="Arial"/>
          <w:szCs w:val="22"/>
        </w:rPr>
        <w:t>5</w:t>
      </w:r>
      <w:r w:rsidR="00362455" w:rsidRPr="006E26B9">
        <w:rPr>
          <w:rFonts w:cs="Arial"/>
          <w:szCs w:val="22"/>
        </w:rPr>
        <w:t>-</w:t>
      </w:r>
      <w:r w:rsidRPr="006E26B9">
        <w:rPr>
          <w:rFonts w:cs="Arial"/>
          <w:szCs w:val="22"/>
        </w:rPr>
        <w:t>КР-201</w:t>
      </w:r>
      <w:r w:rsidR="00DB5D24" w:rsidRPr="006E26B9">
        <w:rPr>
          <w:rFonts w:cs="Arial"/>
          <w:szCs w:val="22"/>
        </w:rPr>
        <w:t>9</w:t>
      </w:r>
      <w:r w:rsidRPr="00CB7A2C">
        <w:rPr>
          <w:rFonts w:cs="Arial"/>
          <w:szCs w:val="22"/>
        </w:rPr>
        <w:t xml:space="preserve"> от</w:t>
      </w:r>
      <w:r w:rsidRPr="005F56FA">
        <w:rPr>
          <w:rFonts w:cs="Arial"/>
          <w:szCs w:val="22"/>
        </w:rPr>
        <w:t xml:space="preserve"> </w:t>
      </w:r>
      <w:r w:rsidR="00A43F30">
        <w:rPr>
          <w:rFonts w:cs="Arial"/>
          <w:szCs w:val="22"/>
        </w:rPr>
        <w:t>11.02.2019 н.</w:t>
      </w:r>
    </w:p>
    <w:p w:rsidR="00DE7BED" w:rsidRDefault="00DE7BED" w:rsidP="00DE7BED">
      <w:pPr>
        <w:jc w:val="both"/>
        <w:rPr>
          <w:rFonts w:cs="Arial"/>
          <w:sz w:val="16"/>
          <w:szCs w:val="16"/>
        </w:rPr>
      </w:pPr>
    </w:p>
    <w:p w:rsidR="007D6C8C" w:rsidRPr="001D2186" w:rsidRDefault="00DE7BED" w:rsidP="00A43F30">
      <w:pPr>
        <w:ind w:firstLine="708"/>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357ACA">
        <w:rPr>
          <w:rFonts w:cs="Arial"/>
          <w:b/>
          <w:szCs w:val="22"/>
        </w:rPr>
        <w:t>оказание услуг</w:t>
      </w:r>
      <w:r w:rsidR="00421345" w:rsidRPr="00421345">
        <w:rPr>
          <w:rFonts w:cs="Arial"/>
          <w:b/>
          <w:szCs w:val="22"/>
        </w:rPr>
        <w:t xml:space="preserve"> по калибровке (поверке) вертикальных, горизонтальных цилиндрических резервуаров на объектах ОАО «Славнефть-ЯНОС», измерение базовых высот резервуаров</w:t>
      </w:r>
      <w:r w:rsidR="00F342F5" w:rsidRPr="00F342F5">
        <w:rPr>
          <w:rFonts w:cs="Arial"/>
          <w:b/>
          <w:szCs w:val="22"/>
        </w:rPr>
        <w:t>.</w:t>
      </w:r>
      <w:r w:rsidR="00B64ABC" w:rsidRPr="00B64ABC">
        <w:rPr>
          <w:rFonts w:cs="Arial"/>
          <w:b/>
          <w:szCs w:val="22"/>
        </w:rPr>
        <w:t xml:space="preserve"> </w:t>
      </w:r>
      <w:r w:rsidR="003A7EB5" w:rsidRPr="002E571A">
        <w:rPr>
          <w:rFonts w:cs="Arial"/>
          <w:szCs w:val="22"/>
        </w:rPr>
        <w:t xml:space="preserve">По </w:t>
      </w:r>
      <w:r w:rsidR="003A7EB5"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3A7EB5">
        <w:rPr>
          <w:rFonts w:cs="Arial"/>
          <w:szCs w:val="22"/>
        </w:rPr>
        <w:t>Безотзывной офертой</w:t>
      </w:r>
      <w:r w:rsidR="003A7EB5" w:rsidRPr="008B32AB">
        <w:rPr>
          <w:rFonts w:cs="Arial"/>
          <w:szCs w:val="22"/>
        </w:rPr>
        <w:t xml:space="preserve"> для </w:t>
      </w:r>
      <w:r w:rsidR="003A7EB5">
        <w:rPr>
          <w:rFonts w:cs="Arial"/>
          <w:szCs w:val="22"/>
        </w:rPr>
        <w:t>коммерческой</w:t>
      </w:r>
      <w:r w:rsidR="003A7EB5" w:rsidRPr="008B32AB">
        <w:rPr>
          <w:rFonts w:cs="Arial"/>
          <w:szCs w:val="22"/>
        </w:rPr>
        <w:t xml:space="preserve"> части предложения</w:t>
      </w:r>
      <w:r w:rsidR="003A7EB5" w:rsidRPr="00923B3D">
        <w:rPr>
          <w:rFonts w:cs="Arial"/>
          <w:szCs w:val="22"/>
        </w:rPr>
        <w:t xml:space="preserve"> (форма 5) при выполнении </w:t>
      </w:r>
      <w:r w:rsidR="003A7EB5" w:rsidRPr="00AC1C46">
        <w:rPr>
          <w:rFonts w:cs="Arial"/>
          <w:szCs w:val="22"/>
        </w:rPr>
        <w:t>Требований к предмету оферты (форма 2)</w:t>
      </w:r>
      <w:r w:rsidR="003A7EB5">
        <w:rPr>
          <w:rFonts w:cs="Arial"/>
          <w:szCs w:val="22"/>
        </w:rPr>
        <w:t>:</w:t>
      </w:r>
      <w:r w:rsidRPr="0003569F">
        <w:rPr>
          <w:rFonts w:cs="Arial"/>
          <w:szCs w:val="22"/>
        </w:rPr>
        <w:t xml:space="preserve"> </w:t>
      </w:r>
      <w:r w:rsidR="00EE0582" w:rsidRPr="0003569F">
        <w:rPr>
          <w:rFonts w:cs="Arial"/>
          <w:szCs w:val="22"/>
        </w:rPr>
        <w:t xml:space="preserve">наименьшая стоимость </w:t>
      </w:r>
      <w:r w:rsidR="00421345" w:rsidRPr="0003569F">
        <w:rPr>
          <w:rFonts w:cs="Arial"/>
          <w:szCs w:val="22"/>
        </w:rPr>
        <w:t>услуг</w:t>
      </w:r>
      <w:r w:rsidR="00DF0F02" w:rsidRPr="0003569F">
        <w:rPr>
          <w:rFonts w:cs="Arial"/>
          <w:szCs w:val="22"/>
        </w:rPr>
        <w:t>, рассчитанная по Методике (Форма 12)</w:t>
      </w:r>
      <w:r w:rsidR="007D6C8C" w:rsidRPr="0003569F">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5C0D84" w:rsidRPr="005C0D84" w:rsidRDefault="005C0D84" w:rsidP="005C0D84">
      <w:pPr>
        <w:ind w:firstLine="720"/>
        <w:jc w:val="both"/>
        <w:rPr>
          <w:rFonts w:cs="Arial"/>
          <w:szCs w:val="22"/>
        </w:rPr>
      </w:pPr>
      <w:r w:rsidRPr="005C0D84">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lastRenderedPageBreak/>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DB5D24">
        <w:rPr>
          <w:rFonts w:cs="Arial"/>
          <w:b/>
          <w:szCs w:val="22"/>
        </w:rPr>
        <w:t>01</w:t>
      </w:r>
      <w:r w:rsidR="00230908" w:rsidRPr="000B32AD">
        <w:rPr>
          <w:rFonts w:cs="Arial"/>
          <w:b/>
          <w:szCs w:val="22"/>
        </w:rPr>
        <w:t xml:space="preserve"> </w:t>
      </w:r>
      <w:r w:rsidR="00DB5D24">
        <w:rPr>
          <w:rFonts w:cs="Arial"/>
          <w:b/>
          <w:szCs w:val="22"/>
        </w:rPr>
        <w:t>мая</w:t>
      </w:r>
      <w:r w:rsidR="00230908" w:rsidRPr="000B32AD">
        <w:rPr>
          <w:rFonts w:cs="Arial"/>
          <w:b/>
          <w:szCs w:val="22"/>
        </w:rPr>
        <w:t xml:space="preserve"> 201</w:t>
      </w:r>
      <w:r w:rsidR="00DA499C">
        <w:rPr>
          <w:rFonts w:cs="Arial"/>
          <w:b/>
          <w:szCs w:val="22"/>
        </w:rPr>
        <w:t>9</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B149C4" w:rsidRPr="003561AE" w:rsidRDefault="00B149C4" w:rsidP="00B149C4">
      <w:pPr>
        <w:pStyle w:val="ac"/>
        <w:numPr>
          <w:ilvl w:val="0"/>
          <w:numId w:val="2"/>
        </w:numPr>
        <w:tabs>
          <w:tab w:val="left" w:pos="1418"/>
        </w:tabs>
        <w:ind w:left="1418" w:hanging="341"/>
        <w:contextualSpacing w:val="0"/>
        <w:jc w:val="both"/>
        <w:rPr>
          <w:rFonts w:cs="Arial"/>
          <w:szCs w:val="22"/>
        </w:rPr>
      </w:pPr>
      <w:r w:rsidRPr="008B32AB">
        <w:rPr>
          <w:rFonts w:cs="Arial"/>
          <w:szCs w:val="22"/>
        </w:rPr>
        <w:t>Безотзывная оферта для технической части предложения</w:t>
      </w:r>
      <w:r>
        <w:rPr>
          <w:rFonts w:cs="Arial"/>
          <w:szCs w:val="22"/>
        </w:rPr>
        <w:t xml:space="preserve"> (Ф</w:t>
      </w:r>
      <w:r w:rsidRPr="003561AE">
        <w:rPr>
          <w:rFonts w:cs="Arial"/>
          <w:szCs w:val="22"/>
        </w:rPr>
        <w:t>орма 4, подписанная уполномоченным лицом и заверенная печатью участника закупки);</w:t>
      </w:r>
    </w:p>
    <w:p w:rsidR="000548CD" w:rsidRPr="00BC7B7A" w:rsidRDefault="000548CD" w:rsidP="000548CD">
      <w:pPr>
        <w:numPr>
          <w:ilvl w:val="0"/>
          <w:numId w:val="2"/>
        </w:numPr>
        <w:tabs>
          <w:tab w:val="left" w:pos="1418"/>
        </w:tabs>
        <w:ind w:left="1418" w:hanging="341"/>
        <w:jc w:val="both"/>
        <w:rPr>
          <w:rFonts w:cs="Arial"/>
          <w:szCs w:val="22"/>
        </w:rPr>
      </w:pPr>
      <w:r w:rsidRPr="00BC7B7A">
        <w:rPr>
          <w:rFonts w:cs="Arial"/>
          <w:szCs w:val="22"/>
        </w:rPr>
        <w:t xml:space="preserve">Подписанный договор подряда (Форма №3) с Приложениями к нему, без указания стоимости </w:t>
      </w:r>
      <w:r w:rsidR="00357ACA">
        <w:rPr>
          <w:rFonts w:cs="Arial"/>
          <w:szCs w:val="22"/>
        </w:rPr>
        <w:t>услуг</w:t>
      </w:r>
      <w:r w:rsidRPr="00BC7B7A">
        <w:rPr>
          <w:rFonts w:cs="Arial"/>
          <w:szCs w:val="22"/>
        </w:rPr>
        <w:t xml:space="preserve"> в </w:t>
      </w:r>
      <w:r w:rsidR="00B24534" w:rsidRPr="00BC7B7A">
        <w:rPr>
          <w:rFonts w:cs="Arial"/>
          <w:szCs w:val="22"/>
        </w:rPr>
        <w:t>п.</w:t>
      </w:r>
      <w:r w:rsidRPr="00BC7B7A">
        <w:rPr>
          <w:rFonts w:cs="Arial"/>
          <w:szCs w:val="22"/>
        </w:rPr>
        <w:t>3.1 договора</w:t>
      </w:r>
      <w:r w:rsidR="00BC7B7A" w:rsidRPr="00BC7B7A">
        <w:rPr>
          <w:rFonts w:cs="Arial"/>
          <w:szCs w:val="22"/>
        </w:rPr>
        <w:t xml:space="preserve"> и Приложении №1</w:t>
      </w:r>
      <w:r w:rsidR="003E3270" w:rsidRPr="00BC7B7A">
        <w:rPr>
          <w:rFonts w:cs="Arial"/>
          <w:szCs w:val="22"/>
        </w:rPr>
        <w:t xml:space="preserve"> к договору</w:t>
      </w:r>
      <w:r w:rsidRPr="00BC7B7A">
        <w:rPr>
          <w:rFonts w:cs="Arial"/>
          <w:szCs w:val="22"/>
        </w:rPr>
        <w:t xml:space="preserve">, подписанные и скрепленные печатью организации в редакции Заказчика, в </w:t>
      </w:r>
      <w:r w:rsidR="00DA499C" w:rsidRPr="00BC7B7A">
        <w:rPr>
          <w:rFonts w:cs="Arial"/>
          <w:szCs w:val="22"/>
        </w:rPr>
        <w:t>1</w:t>
      </w:r>
      <w:r w:rsidRPr="00BC7B7A">
        <w:rPr>
          <w:rFonts w:cs="Arial"/>
          <w:szCs w:val="22"/>
        </w:rPr>
        <w:t>-</w:t>
      </w:r>
      <w:r w:rsidR="00DA499C" w:rsidRPr="00BC7B7A">
        <w:rPr>
          <w:rFonts w:cs="Arial"/>
          <w:szCs w:val="22"/>
        </w:rPr>
        <w:t>ом</w:t>
      </w:r>
      <w:r w:rsidRPr="00BC7B7A">
        <w:rPr>
          <w:rFonts w:cs="Arial"/>
          <w:szCs w:val="22"/>
        </w:rPr>
        <w:t xml:space="preserve"> экземпляр</w:t>
      </w:r>
      <w:r w:rsidR="00DA499C" w:rsidRPr="00BC7B7A">
        <w:rPr>
          <w:rFonts w:cs="Arial"/>
          <w:szCs w:val="22"/>
        </w:rPr>
        <w:t>е</w:t>
      </w:r>
      <w:r w:rsidRPr="00BC7B7A">
        <w:rPr>
          <w:rFonts w:cs="Arial"/>
          <w:szCs w:val="22"/>
        </w:rPr>
        <w:t>;</w:t>
      </w:r>
    </w:p>
    <w:p w:rsidR="003F4095" w:rsidRDefault="003F4095" w:rsidP="003F4095">
      <w:pPr>
        <w:pStyle w:val="ac"/>
        <w:numPr>
          <w:ilvl w:val="0"/>
          <w:numId w:val="2"/>
        </w:numPr>
        <w:tabs>
          <w:tab w:val="left" w:pos="1418"/>
        </w:tabs>
        <w:ind w:left="1418" w:hanging="341"/>
        <w:contextualSpacing w:val="0"/>
        <w:jc w:val="both"/>
        <w:rPr>
          <w:rFonts w:cs="Arial"/>
          <w:szCs w:val="22"/>
        </w:rPr>
      </w:pPr>
      <w:r w:rsidRPr="006F630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D93A6E" w:rsidRPr="00D93A6E" w:rsidRDefault="00D93A6E" w:rsidP="00D93A6E">
      <w:pPr>
        <w:pStyle w:val="ac"/>
        <w:numPr>
          <w:ilvl w:val="0"/>
          <w:numId w:val="2"/>
        </w:numPr>
        <w:tabs>
          <w:tab w:val="left" w:pos="1418"/>
        </w:tabs>
        <w:ind w:left="1418" w:hanging="341"/>
        <w:contextualSpacing w:val="0"/>
        <w:jc w:val="both"/>
        <w:rPr>
          <w:rFonts w:cs="Arial"/>
          <w:szCs w:val="22"/>
        </w:rPr>
      </w:pPr>
      <w:r w:rsidRPr="00D93A6E">
        <w:rPr>
          <w:rFonts w:cs="Arial"/>
          <w:szCs w:val="22"/>
        </w:rPr>
        <w:t>Аттестат аккредитации в области обеспечения единства измерений с Приложениями.</w:t>
      </w:r>
      <w:r w:rsidRPr="00D93A6E">
        <w:rPr>
          <w:rFonts w:cs="Arial"/>
          <w:b/>
          <w:szCs w:val="22"/>
        </w:rPr>
        <w:t xml:space="preserve"> Документ предоставляется контрагентом </w:t>
      </w:r>
      <w:r w:rsidRPr="00D93A6E">
        <w:rPr>
          <w:rFonts w:cs="Arial"/>
          <w:b/>
          <w:szCs w:val="22"/>
          <w:u w:val="single"/>
        </w:rPr>
        <w:t>только в электронном виде</w:t>
      </w:r>
      <w:r w:rsidRPr="00D93A6E">
        <w:rPr>
          <w:rFonts w:cs="Arial"/>
          <w:b/>
          <w:szCs w:val="22"/>
        </w:rPr>
        <w:t xml:space="preserve"> на электронном носителе;</w:t>
      </w:r>
    </w:p>
    <w:p w:rsidR="009912EE" w:rsidRPr="00D93A6E" w:rsidRDefault="009912EE" w:rsidP="009912EE">
      <w:pPr>
        <w:pStyle w:val="ac"/>
        <w:numPr>
          <w:ilvl w:val="0"/>
          <w:numId w:val="2"/>
        </w:numPr>
        <w:tabs>
          <w:tab w:val="left" w:pos="1418"/>
        </w:tabs>
        <w:ind w:left="1418" w:hanging="341"/>
        <w:contextualSpacing w:val="0"/>
        <w:jc w:val="both"/>
        <w:rPr>
          <w:rFonts w:cs="Arial"/>
          <w:szCs w:val="22"/>
        </w:rPr>
      </w:pPr>
      <w:r w:rsidRPr="009912EE">
        <w:rPr>
          <w:rFonts w:cs="Arial"/>
          <w:szCs w:val="22"/>
        </w:rPr>
        <w:t>Действующее свидетельство о поверке на рабочие эталоны, оформленное в установленном порядке</w:t>
      </w:r>
      <w:r>
        <w:rPr>
          <w:rFonts w:cs="Arial"/>
          <w:szCs w:val="22"/>
        </w:rPr>
        <w:t xml:space="preserve">. </w:t>
      </w:r>
      <w:r w:rsidRPr="00D93A6E">
        <w:rPr>
          <w:rFonts w:cs="Arial"/>
          <w:b/>
          <w:szCs w:val="22"/>
        </w:rPr>
        <w:t xml:space="preserve">Документ предоставляется контрагентом </w:t>
      </w:r>
      <w:r w:rsidRPr="00D93A6E">
        <w:rPr>
          <w:rFonts w:cs="Arial"/>
          <w:b/>
          <w:szCs w:val="22"/>
          <w:u w:val="single"/>
        </w:rPr>
        <w:t>только в электронном виде</w:t>
      </w:r>
      <w:r w:rsidRPr="00D93A6E">
        <w:rPr>
          <w:rFonts w:cs="Arial"/>
          <w:b/>
          <w:szCs w:val="22"/>
        </w:rPr>
        <w:t xml:space="preserve"> на электронном носителе;</w:t>
      </w:r>
    </w:p>
    <w:p w:rsidR="00BC7B7A" w:rsidRPr="00D93A6E" w:rsidRDefault="00BC7B7A" w:rsidP="00BC7B7A">
      <w:pPr>
        <w:pStyle w:val="ac"/>
        <w:numPr>
          <w:ilvl w:val="0"/>
          <w:numId w:val="2"/>
        </w:numPr>
        <w:tabs>
          <w:tab w:val="left" w:pos="1418"/>
        </w:tabs>
        <w:ind w:left="1418" w:hanging="341"/>
        <w:contextualSpacing w:val="0"/>
        <w:jc w:val="both"/>
        <w:rPr>
          <w:rFonts w:cs="Arial"/>
          <w:szCs w:val="22"/>
        </w:rPr>
      </w:pPr>
      <w:r w:rsidRPr="00BC7B7A">
        <w:rPr>
          <w:rFonts w:cs="Arial"/>
          <w:szCs w:val="22"/>
        </w:rPr>
        <w:lastRenderedPageBreak/>
        <w:t>Свидетельство о метрологической аттестации программного обеспечения (программы). Программа расчета градуировочных таблиц для стальных вертикальных и горизонтальных цилиндрических резервуаров (ГОСТ 8.570-2000 с Изм. 1, 2 и ГОСТ 8.346-2000 с Изм. 1)</w:t>
      </w:r>
      <w:r>
        <w:rPr>
          <w:rFonts w:cs="Arial"/>
          <w:szCs w:val="22"/>
        </w:rPr>
        <w:t xml:space="preserve">. </w:t>
      </w:r>
      <w:r w:rsidRPr="00D93A6E">
        <w:rPr>
          <w:rFonts w:cs="Arial"/>
          <w:b/>
          <w:szCs w:val="22"/>
        </w:rPr>
        <w:t xml:space="preserve">Документ предоставляется контрагентом </w:t>
      </w:r>
      <w:r w:rsidRPr="00D93A6E">
        <w:rPr>
          <w:rFonts w:cs="Arial"/>
          <w:b/>
          <w:szCs w:val="22"/>
          <w:u w:val="single"/>
        </w:rPr>
        <w:t>только в электронном виде</w:t>
      </w:r>
      <w:r w:rsidRPr="00D93A6E">
        <w:rPr>
          <w:rFonts w:cs="Arial"/>
          <w:b/>
          <w:szCs w:val="22"/>
        </w:rPr>
        <w:t xml:space="preserve"> на электронном носителе;</w:t>
      </w:r>
    </w:p>
    <w:p w:rsidR="006F6309" w:rsidRPr="002E3169" w:rsidRDefault="00AB6791" w:rsidP="006F6309">
      <w:pPr>
        <w:pStyle w:val="ac"/>
        <w:numPr>
          <w:ilvl w:val="0"/>
          <w:numId w:val="2"/>
        </w:numPr>
        <w:tabs>
          <w:tab w:val="left" w:pos="1418"/>
        </w:tabs>
        <w:ind w:left="1418" w:hanging="341"/>
        <w:contextualSpacing w:val="0"/>
        <w:jc w:val="both"/>
        <w:rPr>
          <w:rFonts w:cs="Arial"/>
          <w:szCs w:val="22"/>
        </w:rPr>
      </w:pPr>
      <w:r w:rsidRPr="002E3169">
        <w:rPr>
          <w:rFonts w:cs="Arial"/>
          <w:szCs w:val="22"/>
        </w:rPr>
        <w:t>Справка о заключенных и выполненных договорах по предмету закупки за 201</w:t>
      </w:r>
      <w:r w:rsidR="002E3169">
        <w:rPr>
          <w:rFonts w:cs="Arial"/>
          <w:szCs w:val="22"/>
        </w:rPr>
        <w:t>5</w:t>
      </w:r>
      <w:r w:rsidRPr="002E3169">
        <w:rPr>
          <w:rFonts w:cs="Arial"/>
          <w:szCs w:val="22"/>
        </w:rPr>
        <w:t>-2018 г.г. (Форма 7),</w:t>
      </w:r>
      <w:r w:rsidR="00357655" w:rsidRPr="002E3169">
        <w:rPr>
          <w:rFonts w:cs="Arial"/>
          <w:szCs w:val="22"/>
        </w:rPr>
        <w:t xml:space="preserve"> за подписью руководителя организации</w:t>
      </w:r>
      <w:r w:rsidR="006F6309" w:rsidRPr="002E3169">
        <w:rPr>
          <w:rFonts w:cs="Arial"/>
          <w:szCs w:val="22"/>
        </w:rPr>
        <w:t xml:space="preserve">. </w:t>
      </w:r>
      <w:r w:rsidR="006F6309" w:rsidRPr="002E3169">
        <w:rPr>
          <w:rFonts w:cs="Arial"/>
          <w:b/>
          <w:szCs w:val="22"/>
        </w:rPr>
        <w:t xml:space="preserve">Документ предоставляется контрагентом </w:t>
      </w:r>
      <w:r w:rsidR="006F6309" w:rsidRPr="002E3169">
        <w:rPr>
          <w:rFonts w:cs="Arial"/>
          <w:b/>
          <w:szCs w:val="22"/>
          <w:u w:val="single"/>
        </w:rPr>
        <w:t>только в электронном виде</w:t>
      </w:r>
      <w:r w:rsidR="006F6309" w:rsidRPr="002E3169">
        <w:rPr>
          <w:rFonts w:cs="Arial"/>
          <w:b/>
          <w:szCs w:val="22"/>
        </w:rPr>
        <w:t xml:space="preserve"> на электронном носителе;</w:t>
      </w:r>
    </w:p>
    <w:p w:rsidR="006646BE" w:rsidRPr="006018BF" w:rsidRDefault="006646BE" w:rsidP="006018BF">
      <w:pPr>
        <w:pStyle w:val="ac"/>
        <w:numPr>
          <w:ilvl w:val="0"/>
          <w:numId w:val="2"/>
        </w:numPr>
        <w:tabs>
          <w:tab w:val="left" w:pos="1418"/>
        </w:tabs>
        <w:ind w:left="1418" w:hanging="341"/>
        <w:contextualSpacing w:val="0"/>
        <w:jc w:val="both"/>
        <w:rPr>
          <w:rFonts w:cs="Arial"/>
          <w:szCs w:val="22"/>
        </w:rPr>
      </w:pPr>
      <w:r w:rsidRPr="006646BE">
        <w:rPr>
          <w:rFonts w:cs="Arial"/>
          <w:szCs w:val="22"/>
        </w:rPr>
        <w:t>Свидетельства о повышении квалификации по программе поверки и калибровки резервуаров</w:t>
      </w:r>
      <w:r>
        <w:rPr>
          <w:rFonts w:cs="Arial"/>
          <w:szCs w:val="22"/>
        </w:rPr>
        <w:t>.</w:t>
      </w:r>
      <w:r w:rsidRPr="006646BE">
        <w:rPr>
          <w:rFonts w:cs="Arial"/>
          <w:b/>
          <w:szCs w:val="22"/>
        </w:rPr>
        <w:t xml:space="preserve"> </w:t>
      </w:r>
      <w:r w:rsidRPr="002E3169">
        <w:rPr>
          <w:rFonts w:cs="Arial"/>
          <w:b/>
          <w:szCs w:val="22"/>
        </w:rPr>
        <w:t xml:space="preserve">Документ предоставляется контрагентом </w:t>
      </w:r>
      <w:r w:rsidRPr="002E3169">
        <w:rPr>
          <w:rFonts w:cs="Arial"/>
          <w:b/>
          <w:szCs w:val="22"/>
          <w:u w:val="single"/>
        </w:rPr>
        <w:t>только в электронном виде</w:t>
      </w:r>
      <w:r w:rsidRPr="002E3169">
        <w:rPr>
          <w:rFonts w:cs="Arial"/>
          <w:b/>
          <w:szCs w:val="22"/>
        </w:rPr>
        <w:t xml:space="preserve"> на электронном носителе;</w:t>
      </w:r>
    </w:p>
    <w:p w:rsidR="009D3086" w:rsidRPr="00AA078B" w:rsidRDefault="003C1EBF" w:rsidP="009D3086">
      <w:pPr>
        <w:pStyle w:val="ac"/>
        <w:numPr>
          <w:ilvl w:val="0"/>
          <w:numId w:val="2"/>
        </w:numPr>
        <w:tabs>
          <w:tab w:val="left" w:pos="1418"/>
        </w:tabs>
        <w:ind w:left="1418" w:hanging="341"/>
        <w:contextualSpacing w:val="0"/>
        <w:jc w:val="both"/>
        <w:rPr>
          <w:rFonts w:cs="Arial"/>
          <w:szCs w:val="22"/>
        </w:rPr>
      </w:pPr>
      <w:r w:rsidRPr="00AA078B">
        <w:rPr>
          <w:szCs w:val="22"/>
        </w:rPr>
        <w:t>Удостоверение о прохождении подготовки по программе пожарно-технического минимума</w:t>
      </w:r>
      <w:r w:rsidR="009D3086" w:rsidRPr="00AA078B">
        <w:rPr>
          <w:szCs w:val="22"/>
        </w:rPr>
        <w:t>.</w:t>
      </w:r>
      <w:r w:rsidR="009D3086" w:rsidRPr="00AA078B">
        <w:rPr>
          <w:rFonts w:cs="Arial"/>
          <w:szCs w:val="22"/>
        </w:rPr>
        <w:t xml:space="preserve"> </w:t>
      </w:r>
      <w:r w:rsidR="009D3086" w:rsidRPr="00AA078B">
        <w:rPr>
          <w:rFonts w:cs="Arial"/>
          <w:b/>
          <w:szCs w:val="22"/>
        </w:rPr>
        <w:t xml:space="preserve">Документ предоставляется контрагентом </w:t>
      </w:r>
      <w:r w:rsidR="009D3086" w:rsidRPr="00AA078B">
        <w:rPr>
          <w:rFonts w:cs="Arial"/>
          <w:b/>
          <w:szCs w:val="22"/>
          <w:u w:val="single"/>
        </w:rPr>
        <w:t>только в электронном виде</w:t>
      </w:r>
      <w:r w:rsidR="009D3086" w:rsidRPr="00AA078B">
        <w:rPr>
          <w:rFonts w:cs="Arial"/>
          <w:b/>
          <w:szCs w:val="22"/>
        </w:rPr>
        <w:t xml:space="preserve"> на электронном носителе</w:t>
      </w:r>
      <w:r w:rsidRPr="00AA078B">
        <w:rPr>
          <w:szCs w:val="22"/>
        </w:rPr>
        <w:t>;</w:t>
      </w:r>
    </w:p>
    <w:p w:rsidR="006F6309" w:rsidRPr="00F94438" w:rsidRDefault="006F6309" w:rsidP="006F6309">
      <w:pPr>
        <w:pStyle w:val="ac"/>
        <w:numPr>
          <w:ilvl w:val="0"/>
          <w:numId w:val="2"/>
        </w:numPr>
        <w:tabs>
          <w:tab w:val="left" w:pos="1418"/>
        </w:tabs>
        <w:ind w:left="1418" w:hanging="341"/>
        <w:contextualSpacing w:val="0"/>
        <w:jc w:val="both"/>
        <w:rPr>
          <w:szCs w:val="22"/>
        </w:rPr>
      </w:pPr>
      <w:r w:rsidRPr="00F94438">
        <w:rPr>
          <w:szCs w:val="22"/>
        </w:rPr>
        <w:t>Справка о кадровых ресурсах для выполнения работ по предмету закупки, не задействованных на период выполнения работ на других объектах, за подписью руководителя организации (Форма 8)</w:t>
      </w:r>
      <w:r w:rsidR="005B3F4C" w:rsidRPr="00F94438">
        <w:rPr>
          <w:szCs w:val="22"/>
        </w:rPr>
        <w:t>.</w:t>
      </w:r>
      <w:r w:rsidR="005843B4" w:rsidRPr="00F94438">
        <w:rPr>
          <w:szCs w:val="22"/>
        </w:rPr>
        <w:t xml:space="preserve"> </w:t>
      </w:r>
      <w:r w:rsidRPr="00F94438">
        <w:rPr>
          <w:rFonts w:cs="Arial"/>
          <w:b/>
          <w:szCs w:val="22"/>
        </w:rPr>
        <w:t xml:space="preserve">Документ предоставляется контрагентом </w:t>
      </w:r>
      <w:r w:rsidRPr="00F94438">
        <w:rPr>
          <w:rFonts w:cs="Arial"/>
          <w:b/>
          <w:szCs w:val="22"/>
          <w:u w:val="single"/>
        </w:rPr>
        <w:t>только в электронном виде</w:t>
      </w:r>
      <w:r w:rsidRPr="00F94438">
        <w:rPr>
          <w:rFonts w:cs="Arial"/>
          <w:b/>
          <w:szCs w:val="22"/>
        </w:rPr>
        <w:t xml:space="preserve"> на электронном носителе;</w:t>
      </w:r>
    </w:p>
    <w:p w:rsidR="006F6309" w:rsidRPr="00F94438" w:rsidRDefault="006F6309" w:rsidP="006F6309">
      <w:pPr>
        <w:pStyle w:val="ac"/>
        <w:numPr>
          <w:ilvl w:val="0"/>
          <w:numId w:val="2"/>
        </w:numPr>
        <w:tabs>
          <w:tab w:val="left" w:pos="1418"/>
        </w:tabs>
        <w:ind w:left="1418" w:hanging="341"/>
        <w:contextualSpacing w:val="0"/>
        <w:jc w:val="both"/>
        <w:rPr>
          <w:rFonts w:cs="Arial"/>
          <w:szCs w:val="22"/>
        </w:rPr>
      </w:pPr>
      <w:r w:rsidRPr="00F94438">
        <w:rPr>
          <w:szCs w:val="22"/>
        </w:rPr>
        <w:t>Справка о наличии произ</w:t>
      </w:r>
      <w:r w:rsidR="005F7E0C" w:rsidRPr="00F94438">
        <w:rPr>
          <w:szCs w:val="22"/>
        </w:rPr>
        <w:t>водственных мощностей (Форма 9)</w:t>
      </w:r>
      <w:r w:rsidRPr="00F94438">
        <w:rPr>
          <w:szCs w:val="22"/>
        </w:rPr>
        <w:t>.</w:t>
      </w:r>
      <w:r w:rsidRPr="00F94438">
        <w:rPr>
          <w:rFonts w:cs="Arial"/>
          <w:b/>
          <w:szCs w:val="22"/>
        </w:rPr>
        <w:t xml:space="preserve"> Документ предоставляется контрагентом </w:t>
      </w:r>
      <w:r w:rsidRPr="00F94438">
        <w:rPr>
          <w:rFonts w:cs="Arial"/>
          <w:b/>
          <w:szCs w:val="22"/>
          <w:u w:val="single"/>
        </w:rPr>
        <w:t>только в электронном виде</w:t>
      </w:r>
      <w:r w:rsidRPr="00F94438">
        <w:rPr>
          <w:rFonts w:cs="Arial"/>
          <w:b/>
          <w:szCs w:val="22"/>
        </w:rPr>
        <w:t xml:space="preserve"> на электронном носителе;</w:t>
      </w:r>
    </w:p>
    <w:p w:rsidR="006F6309" w:rsidRPr="00AA078B" w:rsidRDefault="007F5A2B" w:rsidP="007F5A2B">
      <w:pPr>
        <w:pStyle w:val="ac"/>
        <w:numPr>
          <w:ilvl w:val="0"/>
          <w:numId w:val="2"/>
        </w:numPr>
        <w:tabs>
          <w:tab w:val="left" w:pos="1418"/>
        </w:tabs>
        <w:ind w:left="1418" w:hanging="341"/>
        <w:contextualSpacing w:val="0"/>
        <w:jc w:val="both"/>
        <w:rPr>
          <w:szCs w:val="22"/>
        </w:rPr>
      </w:pPr>
      <w:r w:rsidRPr="00AA078B">
        <w:rPr>
          <w:szCs w:val="22"/>
        </w:rPr>
        <w:t>Копии свидетельств или протоколов комиссий об аттестации в области промышленной безопасности.</w:t>
      </w:r>
      <w:r w:rsidRPr="00AA078B">
        <w:rPr>
          <w:rFonts w:cs="Arial"/>
          <w:b/>
          <w:szCs w:val="22"/>
        </w:rPr>
        <w:t xml:space="preserve"> Документ предоставляется контрагентом </w:t>
      </w:r>
      <w:r w:rsidRPr="00AA078B">
        <w:rPr>
          <w:rFonts w:cs="Arial"/>
          <w:b/>
          <w:szCs w:val="22"/>
          <w:u w:val="single"/>
        </w:rPr>
        <w:t>только в электронном виде</w:t>
      </w:r>
      <w:r w:rsidRPr="00AA078B">
        <w:rPr>
          <w:rFonts w:cs="Arial"/>
          <w:b/>
          <w:szCs w:val="22"/>
        </w:rPr>
        <w:t xml:space="preserve"> на электронном носителе</w:t>
      </w:r>
      <w:r w:rsidR="006F6309" w:rsidRPr="00AA078B">
        <w:rPr>
          <w:szCs w:val="22"/>
        </w:rPr>
        <w:t>;</w:t>
      </w:r>
    </w:p>
    <w:p w:rsidR="00072E6A" w:rsidRPr="00AA078B" w:rsidRDefault="005F50C0" w:rsidP="00072E6A">
      <w:pPr>
        <w:pStyle w:val="ac"/>
        <w:numPr>
          <w:ilvl w:val="0"/>
          <w:numId w:val="2"/>
        </w:numPr>
        <w:tabs>
          <w:tab w:val="left" w:pos="1418"/>
        </w:tabs>
        <w:ind w:left="1418" w:hanging="341"/>
        <w:contextualSpacing w:val="0"/>
        <w:jc w:val="both"/>
        <w:rPr>
          <w:szCs w:val="22"/>
        </w:rPr>
      </w:pPr>
      <w:r w:rsidRPr="00AA078B">
        <w:rPr>
          <w:szCs w:val="22"/>
        </w:rPr>
        <w:t xml:space="preserve">Протокол заседания квалификационной комиссии, удостоверение 3 группы </w:t>
      </w:r>
      <w:r w:rsidR="006018BF" w:rsidRPr="00AA078B">
        <w:rPr>
          <w:szCs w:val="22"/>
        </w:rPr>
        <w:t>обучения по программе «Безопасность при выполнении работ на высоте»</w:t>
      </w:r>
      <w:r w:rsidR="00072E6A" w:rsidRPr="00AA078B">
        <w:rPr>
          <w:szCs w:val="22"/>
        </w:rPr>
        <w:t>.</w:t>
      </w:r>
      <w:r w:rsidR="00072E6A" w:rsidRPr="00AA078B">
        <w:rPr>
          <w:rFonts w:cs="Arial"/>
          <w:b/>
          <w:szCs w:val="22"/>
        </w:rPr>
        <w:t xml:space="preserve"> Документ предоставляются контрагентом </w:t>
      </w:r>
      <w:r w:rsidR="00072E6A" w:rsidRPr="00AA078B">
        <w:rPr>
          <w:rFonts w:cs="Arial"/>
          <w:b/>
          <w:szCs w:val="22"/>
          <w:u w:val="single"/>
        </w:rPr>
        <w:t>в только электронном виде</w:t>
      </w:r>
      <w:r w:rsidR="00072E6A" w:rsidRPr="00AA078B">
        <w:rPr>
          <w:rFonts w:cs="Arial"/>
          <w:b/>
          <w:szCs w:val="22"/>
        </w:rPr>
        <w:t xml:space="preserve"> на электронном носителе</w:t>
      </w:r>
      <w:r w:rsidR="006018BF" w:rsidRPr="00AA078B">
        <w:rPr>
          <w:szCs w:val="22"/>
        </w:rPr>
        <w:t>;</w:t>
      </w:r>
    </w:p>
    <w:p w:rsidR="009623FB" w:rsidRPr="00C610BD" w:rsidRDefault="006018BF" w:rsidP="00523035">
      <w:pPr>
        <w:pStyle w:val="ac"/>
        <w:numPr>
          <w:ilvl w:val="0"/>
          <w:numId w:val="2"/>
        </w:numPr>
        <w:tabs>
          <w:tab w:val="left" w:pos="1418"/>
        </w:tabs>
        <w:ind w:left="1418" w:hanging="341"/>
        <w:contextualSpacing w:val="0"/>
        <w:jc w:val="both"/>
        <w:rPr>
          <w:rFonts w:cs="Arial"/>
          <w:szCs w:val="22"/>
        </w:rPr>
      </w:pPr>
      <w:r>
        <w:rPr>
          <w:rFonts w:cs="Arial"/>
          <w:szCs w:val="22"/>
        </w:rPr>
        <w:t>К</w:t>
      </w:r>
      <w:r w:rsidR="009623FB" w:rsidRPr="00C610BD">
        <w:rPr>
          <w:rFonts w:cs="Arial"/>
          <w:szCs w:val="22"/>
        </w:rPr>
        <w:t xml:space="preserve">опия уведомления о прохождении аккредитации участника закупки, при условии, что статус «аккредитован» действителен в течение не менее </w:t>
      </w:r>
      <w:r w:rsidR="00EF5DDD" w:rsidRPr="00C610BD">
        <w:rPr>
          <w:rFonts w:cs="Arial"/>
          <w:szCs w:val="22"/>
        </w:rPr>
        <w:t>3</w:t>
      </w:r>
      <w:r w:rsidR="009623FB" w:rsidRPr="00C610BD">
        <w:rPr>
          <w:rFonts w:cs="Arial"/>
          <w:szCs w:val="22"/>
        </w:rPr>
        <w:t xml:space="preserve"> месяцев после даты окончания приема оферт;</w:t>
      </w:r>
    </w:p>
    <w:p w:rsidR="006D1A4F" w:rsidRPr="003902C4" w:rsidRDefault="006D1A4F" w:rsidP="006D1A4F">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(Форма №</w:t>
      </w:r>
      <w:r w:rsidR="003902C4" w:rsidRPr="003902C4">
        <w:rPr>
          <w:rFonts w:cs="Arial"/>
          <w:szCs w:val="22"/>
        </w:rPr>
        <w:t>10</w:t>
      </w:r>
      <w:r w:rsidRPr="003902C4">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w:t>
      </w:r>
      <w:r w:rsidR="00541929">
        <w:rPr>
          <w:rFonts w:cs="Arial"/>
          <w:szCs w:val="22"/>
        </w:rPr>
        <w:t xml:space="preserve"> или в них вносились изменения);</w:t>
      </w:r>
    </w:p>
    <w:p w:rsidR="009623FB" w:rsidRPr="003902C4" w:rsidRDefault="009623FB" w:rsidP="009623FB">
      <w:pPr>
        <w:pStyle w:val="ac"/>
        <w:numPr>
          <w:ilvl w:val="0"/>
          <w:numId w:val="2"/>
        </w:numPr>
        <w:tabs>
          <w:tab w:val="left" w:pos="1418"/>
        </w:tabs>
        <w:ind w:left="1418" w:hanging="341"/>
        <w:contextualSpacing w:val="0"/>
        <w:jc w:val="both"/>
        <w:rPr>
          <w:rFonts w:cs="Arial"/>
          <w:szCs w:val="22"/>
        </w:rPr>
      </w:pPr>
      <w:r w:rsidRPr="003902C4">
        <w:rPr>
          <w:rFonts w:cs="Arial"/>
        </w:rPr>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3902C4" w:rsidRDefault="00DE7BED" w:rsidP="00DE7BED">
      <w:pPr>
        <w:ind w:firstLine="720"/>
        <w:jc w:val="both"/>
        <w:rPr>
          <w:rFonts w:cs="Arial"/>
          <w:szCs w:val="22"/>
        </w:rPr>
      </w:pPr>
      <w:r w:rsidRPr="003902C4">
        <w:rPr>
          <w:rFonts w:cs="Arial"/>
          <w:szCs w:val="22"/>
        </w:rPr>
        <w:t>коммерческая часть:</w:t>
      </w:r>
    </w:p>
    <w:p w:rsidR="00B149C4" w:rsidRPr="003902C4" w:rsidRDefault="00B149C4" w:rsidP="00B149C4">
      <w:pPr>
        <w:pStyle w:val="ac"/>
        <w:numPr>
          <w:ilvl w:val="0"/>
          <w:numId w:val="2"/>
        </w:numPr>
        <w:tabs>
          <w:tab w:val="left" w:pos="1418"/>
        </w:tabs>
        <w:ind w:left="1418" w:hanging="341"/>
        <w:contextualSpacing w:val="0"/>
        <w:jc w:val="both"/>
        <w:rPr>
          <w:rFonts w:cs="Arial"/>
          <w:szCs w:val="22"/>
        </w:rPr>
      </w:pPr>
      <w:r w:rsidRPr="008B32AB">
        <w:rPr>
          <w:rFonts w:cs="Arial"/>
          <w:szCs w:val="22"/>
        </w:rPr>
        <w:t>Безотзывная оферта для коммерческой части предложения</w:t>
      </w:r>
      <w:r w:rsidRPr="003902C4">
        <w:rPr>
          <w:rFonts w:cs="Arial"/>
          <w:szCs w:val="22"/>
        </w:rPr>
        <w:t xml:space="preserve"> (Форма 5, подписанная уполномоченным лицом и заверенная печатью участника закупки</w:t>
      </w:r>
      <w:r>
        <w:rPr>
          <w:rFonts w:cs="Arial"/>
          <w:szCs w:val="22"/>
        </w:rPr>
        <w:t>)</w:t>
      </w:r>
      <w:r w:rsidRPr="003902C4">
        <w:rPr>
          <w:rFonts w:cs="Arial"/>
          <w:szCs w:val="22"/>
        </w:rPr>
        <w:t>;</w:t>
      </w:r>
    </w:p>
    <w:p w:rsidR="003F4095" w:rsidRPr="000548CD" w:rsidRDefault="003F4095" w:rsidP="003F4095">
      <w:pPr>
        <w:pStyle w:val="ac"/>
        <w:numPr>
          <w:ilvl w:val="0"/>
          <w:numId w:val="2"/>
        </w:numPr>
        <w:tabs>
          <w:tab w:val="left" w:pos="1418"/>
        </w:tabs>
        <w:ind w:left="1418" w:hanging="341"/>
        <w:contextualSpacing w:val="0"/>
        <w:jc w:val="both"/>
        <w:rPr>
          <w:rFonts w:cs="Arial"/>
          <w:szCs w:val="22"/>
        </w:rPr>
      </w:pPr>
      <w:r w:rsidRPr="000548CD">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w:t>
      </w:r>
      <w:r w:rsidRPr="003902C4">
        <w:rPr>
          <w:rFonts w:cs="Arial"/>
          <w:szCs w:val="22"/>
        </w:rPr>
        <w:lastRenderedPageBreak/>
        <w:t xml:space="preserve">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Pr="003902C4">
        <w:rPr>
          <w:rFonts w:cs="Arial"/>
          <w:szCs w:val="22"/>
        </w:rPr>
        <w:t xml:space="preserve"> №1</w:t>
      </w:r>
      <w:r w:rsidR="003902C4" w:rsidRPr="003902C4">
        <w:rPr>
          <w:rFonts w:cs="Arial"/>
          <w:szCs w:val="22"/>
        </w:rPr>
        <w:t>1</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CB7A2C">
        <w:rPr>
          <w:rFonts w:cs="Arial"/>
          <w:szCs w:val="22"/>
        </w:rPr>
        <w:t xml:space="preserve">на </w:t>
      </w:r>
      <w:r w:rsidRPr="006E26B9">
        <w:rPr>
          <w:rFonts w:cs="Arial"/>
          <w:szCs w:val="22"/>
        </w:rPr>
        <w:t xml:space="preserve">ПДО </w:t>
      </w:r>
      <w:r w:rsidR="003523B8" w:rsidRPr="006E26B9">
        <w:rPr>
          <w:rFonts w:cs="Arial"/>
          <w:szCs w:val="22"/>
        </w:rPr>
        <w:t>№</w:t>
      </w:r>
      <w:r w:rsidR="00A43F30">
        <w:rPr>
          <w:rFonts w:cs="Arial"/>
          <w:szCs w:val="22"/>
        </w:rPr>
        <w:t xml:space="preserve"> 00</w:t>
      </w:r>
      <w:r w:rsidR="006E26B9" w:rsidRPr="006E26B9">
        <w:rPr>
          <w:rFonts w:cs="Arial"/>
          <w:szCs w:val="22"/>
        </w:rPr>
        <w:t>5</w:t>
      </w:r>
      <w:r w:rsidR="003523B8" w:rsidRPr="006E26B9">
        <w:rPr>
          <w:rFonts w:cs="Arial"/>
          <w:szCs w:val="22"/>
        </w:rPr>
        <w:t>-КР-201</w:t>
      </w:r>
      <w:r w:rsidR="00B24534" w:rsidRPr="006E26B9">
        <w:rPr>
          <w:rFonts w:cs="Arial"/>
          <w:szCs w:val="22"/>
        </w:rPr>
        <w:t>9</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A43F30">
        <w:rPr>
          <w:rFonts w:cs="Arial"/>
          <w:szCs w:val="22"/>
        </w:rPr>
        <w:t>11.02.2019 г.</w:t>
      </w:r>
      <w:r w:rsidRPr="00A43F30">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w:t>
      </w:r>
      <w:r w:rsidR="00A43F30">
        <w:rPr>
          <w:rFonts w:cs="Arial"/>
          <w:szCs w:val="22"/>
        </w:rPr>
        <w:t>:</w:t>
      </w:r>
      <w:r w:rsidRPr="002E571A">
        <w:rPr>
          <w:rFonts w:cs="Arial"/>
          <w:szCs w:val="22"/>
        </w:rPr>
        <w:t xml:space="preserve">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w:t>
      </w:r>
      <w:r w:rsidR="00A43F30">
        <w:rPr>
          <w:rFonts w:cs="Arial"/>
          <w:szCs w:val="22"/>
        </w:rPr>
        <w:t>:</w:t>
      </w:r>
      <w:r w:rsidRPr="002E571A">
        <w:rPr>
          <w:rFonts w:cs="Arial"/>
          <w:szCs w:val="22"/>
        </w:rPr>
        <w:t xml:space="preserve">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w:t>
      </w:r>
      <w:r w:rsidR="00A43F30">
        <w:rPr>
          <w:rFonts w:cs="Arial"/>
          <w:szCs w:val="22"/>
        </w:rPr>
        <w:t>:</w:t>
      </w:r>
      <w:r w:rsidRPr="002E571A">
        <w:rPr>
          <w:rFonts w:cs="Arial"/>
          <w:szCs w:val="22"/>
        </w:rPr>
        <w:t xml:space="preserve">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w:t>
      </w:r>
      <w:r w:rsidR="00A43F30">
        <w:rPr>
          <w:rFonts w:cs="Arial"/>
          <w:szCs w:val="22"/>
        </w:rPr>
        <w:t>:</w:t>
      </w:r>
      <w:r w:rsidRPr="002E571A">
        <w:rPr>
          <w:rFonts w:cs="Arial"/>
          <w:szCs w:val="22"/>
        </w:rPr>
        <w:t xml:space="preserve">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A43F30">
        <w:rPr>
          <w:rFonts w:cs="Arial"/>
          <w:b/>
          <w:szCs w:val="22"/>
        </w:rPr>
        <w:t>11</w:t>
      </w:r>
      <w:r w:rsidRPr="002E571A">
        <w:rPr>
          <w:rFonts w:cs="Arial"/>
          <w:b/>
          <w:szCs w:val="22"/>
        </w:rPr>
        <w:t xml:space="preserve">» </w:t>
      </w:r>
      <w:r w:rsidR="00A43F30">
        <w:rPr>
          <w:rFonts w:cs="Arial"/>
          <w:b/>
          <w:szCs w:val="22"/>
        </w:rPr>
        <w:t>февраля 2019</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A43F30">
        <w:rPr>
          <w:rFonts w:cs="Arial"/>
          <w:b/>
          <w:szCs w:val="22"/>
        </w:rPr>
        <w:t>16</w:t>
      </w:r>
      <w:r w:rsidRPr="002E571A">
        <w:rPr>
          <w:rFonts w:cs="Arial"/>
          <w:b/>
          <w:szCs w:val="22"/>
        </w:rPr>
        <w:t>:</w:t>
      </w:r>
      <w:r w:rsidR="00A43F30">
        <w:rPr>
          <w:rFonts w:cs="Arial"/>
          <w:b/>
          <w:szCs w:val="22"/>
        </w:rPr>
        <w:t xml:space="preserve">00 </w:t>
      </w:r>
      <w:r w:rsidRPr="002E571A">
        <w:rPr>
          <w:rFonts w:cs="Arial"/>
          <w:b/>
          <w:szCs w:val="22"/>
        </w:rPr>
        <w:t>«</w:t>
      </w:r>
      <w:r w:rsidR="00A43F30">
        <w:rPr>
          <w:rFonts w:cs="Arial"/>
          <w:b/>
          <w:szCs w:val="22"/>
        </w:rPr>
        <w:t>26</w:t>
      </w:r>
      <w:r w:rsidRPr="002E571A">
        <w:rPr>
          <w:rFonts w:cs="Arial"/>
          <w:b/>
          <w:szCs w:val="22"/>
        </w:rPr>
        <w:t xml:space="preserve">» </w:t>
      </w:r>
      <w:r w:rsidR="00A43F30" w:rsidRPr="00A43F30">
        <w:rPr>
          <w:rFonts w:cs="Arial"/>
          <w:b/>
          <w:szCs w:val="22"/>
        </w:rPr>
        <w:t xml:space="preserve">февраля 2019 </w:t>
      </w:r>
      <w:r w:rsidRPr="002E571A">
        <w:rPr>
          <w:rFonts w:cs="Arial"/>
          <w:b/>
          <w:szCs w:val="22"/>
        </w:rPr>
        <w:t>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A43F30">
        <w:rPr>
          <w:rFonts w:cs="Arial"/>
          <w:b/>
          <w:szCs w:val="22"/>
        </w:rPr>
        <w:t>01</w:t>
      </w:r>
      <w:r w:rsidRPr="002E571A">
        <w:rPr>
          <w:rFonts w:cs="Arial"/>
          <w:b/>
          <w:szCs w:val="22"/>
        </w:rPr>
        <w:t xml:space="preserve">» </w:t>
      </w:r>
      <w:r w:rsidR="00A43F30">
        <w:rPr>
          <w:rFonts w:cs="Arial"/>
          <w:b/>
          <w:szCs w:val="22"/>
        </w:rPr>
        <w:t>мая 2019</w:t>
      </w:r>
      <w:r w:rsidR="00A43F30" w:rsidRPr="002E571A">
        <w:rPr>
          <w:rFonts w:cs="Arial"/>
          <w:b/>
          <w:szCs w:val="22"/>
        </w:rPr>
        <w:t xml:space="preserve"> </w:t>
      </w:r>
      <w:r w:rsidRPr="002E571A">
        <w:rPr>
          <w:rFonts w:cs="Arial"/>
          <w:b/>
          <w:szCs w:val="22"/>
        </w:rPr>
        <w:t>года.</w:t>
      </w:r>
    </w:p>
    <w:p w:rsidR="00DE7BED" w:rsidRPr="002E571A" w:rsidRDefault="00DE7BED" w:rsidP="00DE7BED">
      <w:pPr>
        <w:ind w:firstLine="708"/>
        <w:jc w:val="both"/>
        <w:rPr>
          <w:rFonts w:cs="Arial"/>
          <w:szCs w:val="22"/>
        </w:rPr>
      </w:pPr>
      <w:r w:rsidRPr="002E571A">
        <w:rPr>
          <w:rFonts w:cs="Arial"/>
          <w:szCs w:val="22"/>
        </w:rPr>
        <w:lastRenderedPageBreak/>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A43F30">
        <w:rPr>
          <w:rFonts w:cs="Arial"/>
          <w:szCs w:val="22"/>
        </w:rPr>
        <w:t>20</w:t>
      </w:r>
      <w:r w:rsidRPr="002E571A">
        <w:rPr>
          <w:rFonts w:cs="Arial"/>
          <w:szCs w:val="22"/>
        </w:rPr>
        <w:t xml:space="preserve">» </w:t>
      </w:r>
      <w:r w:rsidR="00A43F30" w:rsidRPr="00A43F30">
        <w:rPr>
          <w:rFonts w:cs="Arial"/>
          <w:szCs w:val="22"/>
        </w:rPr>
        <w:t>февраля 2019</w:t>
      </w:r>
      <w:r w:rsidR="00A43F30" w:rsidRPr="00A43F30">
        <w:rPr>
          <w:rFonts w:cs="Arial"/>
          <w:b/>
          <w:szCs w:val="22"/>
        </w:rPr>
        <w:t xml:space="preserve"> </w:t>
      </w:r>
      <w:r w:rsidRPr="002E571A">
        <w:rPr>
          <w:rFonts w:cs="Arial"/>
          <w:szCs w:val="22"/>
        </w:rPr>
        <w:t xml:space="preserve">года. Ответ с 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обращаться</w:t>
      </w:r>
      <w:r w:rsidR="0033079E">
        <w:rPr>
          <w:rFonts w:cs="Arial"/>
          <w:szCs w:val="22"/>
        </w:rPr>
        <w:t xml:space="preserve"> к</w:t>
      </w:r>
      <w:r w:rsidRPr="002E571A">
        <w:rPr>
          <w:rFonts w:cs="Arial"/>
          <w:szCs w:val="22"/>
        </w:rPr>
        <w:t>:</w:t>
      </w:r>
    </w:p>
    <w:p w:rsidR="0033079E" w:rsidRPr="00325645" w:rsidRDefault="0033079E" w:rsidP="0033079E">
      <w:pPr>
        <w:spacing w:before="0"/>
        <w:ind w:firstLine="709"/>
        <w:jc w:val="both"/>
        <w:rPr>
          <w:rFonts w:cs="Arial"/>
          <w:szCs w:val="22"/>
        </w:rPr>
      </w:pPr>
      <w:r w:rsidRPr="00325645">
        <w:rPr>
          <w:rFonts w:cs="Arial"/>
          <w:szCs w:val="22"/>
        </w:rPr>
        <w:t xml:space="preserve">Ведущему специалисту Тендерного комитета Прокофьева Елена Геннадьевна </w:t>
      </w:r>
    </w:p>
    <w:p w:rsidR="0033079E" w:rsidRPr="00325645" w:rsidRDefault="0033079E" w:rsidP="0033079E">
      <w:pPr>
        <w:spacing w:before="0"/>
        <w:ind w:firstLine="709"/>
        <w:jc w:val="both"/>
        <w:rPr>
          <w:rFonts w:cs="Arial"/>
          <w:szCs w:val="22"/>
          <w:lang w:val="en-US"/>
        </w:rPr>
      </w:pPr>
      <w:r w:rsidRPr="00325645">
        <w:rPr>
          <w:rFonts w:cs="Arial"/>
          <w:szCs w:val="22"/>
        </w:rPr>
        <w:t>тел</w:t>
      </w:r>
      <w:r w:rsidRPr="00325645">
        <w:rPr>
          <w:rFonts w:cs="Arial"/>
          <w:szCs w:val="22"/>
          <w:lang w:val="en-US"/>
        </w:rPr>
        <w:t xml:space="preserve">.: (4852) 49-90-34, E-mail: </w:t>
      </w:r>
      <w:hyperlink r:id="rId7" w:history="1">
        <w:r w:rsidRPr="00CA1D77">
          <w:rPr>
            <w:rStyle w:val="ae"/>
            <w:rFonts w:cs="Arial"/>
            <w:szCs w:val="22"/>
            <w:lang w:val="en-US"/>
          </w:rPr>
          <w:t>ProkofievaEG@yanos.slavneft.ru</w:t>
        </w:r>
      </w:hyperlink>
      <w:r w:rsidRPr="00325645">
        <w:rPr>
          <w:rFonts w:cs="Arial"/>
          <w:szCs w:val="22"/>
          <w:lang w:val="en-US"/>
        </w:rPr>
        <w:t xml:space="preserve">  </w:t>
      </w:r>
      <w:hyperlink r:id="rId8" w:history="1">
        <w:r w:rsidRPr="00CA1D77">
          <w:rPr>
            <w:rStyle w:val="ae"/>
            <w:rFonts w:cs="Arial"/>
            <w:szCs w:val="22"/>
            <w:lang w:val="en-US"/>
          </w:rPr>
          <w:t>tender@yanos.slavneft.ru</w:t>
        </w:r>
      </w:hyperlink>
      <w:r w:rsidRPr="00325645">
        <w:rPr>
          <w:rFonts w:cs="Arial"/>
          <w:szCs w:val="22"/>
          <w:lang w:val="en-US"/>
        </w:rPr>
        <w:t xml:space="preserve"> </w:t>
      </w:r>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Default="00204822" w:rsidP="00DE7BED">
      <w:pPr>
        <w:rPr>
          <w:sz w:val="16"/>
          <w:szCs w:val="16"/>
        </w:rPr>
      </w:pPr>
    </w:p>
    <w:p w:rsidR="00DE7BED" w:rsidRPr="00B445D7" w:rsidRDefault="00DE7BED" w:rsidP="00C30A45">
      <w:pPr>
        <w:spacing w:before="0"/>
        <w:jc w:val="both"/>
      </w:pPr>
      <w:r w:rsidRPr="00780A52">
        <w:t>Перечень документов в сост</w:t>
      </w:r>
      <w:r w:rsidR="00E85DE8" w:rsidRPr="00780A52">
        <w:t xml:space="preserve">аве Предложения </w:t>
      </w:r>
      <w:r w:rsidR="00E85DE8" w:rsidRPr="00CB7A2C">
        <w:t xml:space="preserve">делать </w:t>
      </w:r>
      <w:r w:rsidR="00E85DE8" w:rsidRPr="006E26B9">
        <w:t>оферты №</w:t>
      </w:r>
      <w:r w:rsidR="0033079E">
        <w:t xml:space="preserve"> 00</w:t>
      </w:r>
      <w:r w:rsidR="006E26B9" w:rsidRPr="006E26B9">
        <w:t>5</w:t>
      </w:r>
      <w:r w:rsidR="00E85DE8" w:rsidRPr="006E26B9">
        <w:t>-КР-201</w:t>
      </w:r>
      <w:r w:rsidR="00B24534" w:rsidRPr="006E26B9">
        <w:t>9</w:t>
      </w:r>
      <w:r w:rsidRPr="00B445D7">
        <w:t xml:space="preserve"> от </w:t>
      </w:r>
      <w:r w:rsidR="0033079E" w:rsidRPr="0033079E">
        <w:t>11.02.2019 г.</w:t>
      </w:r>
      <w:r w:rsidRPr="0033079E">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B149C4" w:rsidRPr="00B25A57" w:rsidRDefault="00B149C4" w:rsidP="00B149C4">
      <w:pPr>
        <w:spacing w:before="0"/>
      </w:pPr>
      <w:r w:rsidRPr="00B25A57">
        <w:t>4. Форма «</w:t>
      </w:r>
      <w:r w:rsidRPr="008B32AB">
        <w:rPr>
          <w:rFonts w:cs="Arial"/>
          <w:szCs w:val="22"/>
        </w:rPr>
        <w:t>Безотзывная оферта для технической части предложения</w:t>
      </w:r>
      <w:r w:rsidRPr="00B25A57">
        <w:t>» в 1 экз.</w:t>
      </w:r>
    </w:p>
    <w:p w:rsidR="00B149C4" w:rsidRPr="00B25A57" w:rsidRDefault="00B149C4" w:rsidP="00B149C4">
      <w:pPr>
        <w:spacing w:before="0"/>
      </w:pPr>
      <w:r w:rsidRPr="00B25A57">
        <w:t>5. Форма «</w:t>
      </w:r>
      <w:r w:rsidRPr="008B32AB">
        <w:rPr>
          <w:rFonts w:cs="Arial"/>
          <w:szCs w:val="22"/>
        </w:rPr>
        <w:t xml:space="preserve">Безотзывная оферта для </w:t>
      </w:r>
      <w:r>
        <w:rPr>
          <w:rFonts w:cs="Arial"/>
          <w:szCs w:val="22"/>
        </w:rPr>
        <w:t>коммерческой</w:t>
      </w:r>
      <w:r w:rsidRPr="008B32AB">
        <w:rPr>
          <w:rFonts w:cs="Arial"/>
          <w:szCs w:val="22"/>
        </w:rPr>
        <w:t xml:space="preserve"> части предложения</w:t>
      </w:r>
      <w:r w:rsidRPr="00B25A57">
        <w:t>» в 1 экз.</w:t>
      </w:r>
    </w:p>
    <w:p w:rsidR="00923CDA" w:rsidRPr="000374B5" w:rsidRDefault="00923CDA" w:rsidP="004910B6">
      <w:pPr>
        <w:spacing w:before="0"/>
      </w:pPr>
      <w:r w:rsidRPr="000374B5">
        <w:t xml:space="preserve">7. </w:t>
      </w:r>
      <w:r w:rsidR="00B25A57" w:rsidRPr="000374B5">
        <w:t>Форма «</w:t>
      </w:r>
      <w:r w:rsidR="003A632B" w:rsidRPr="000374B5">
        <w:rPr>
          <w:rFonts w:cs="Arial"/>
          <w:szCs w:val="22"/>
        </w:rPr>
        <w:t xml:space="preserve">Справка о заключенных и выполненных договорах по предмету закупки за </w:t>
      </w:r>
      <w:r w:rsidR="0000081C" w:rsidRPr="000374B5">
        <w:rPr>
          <w:rFonts w:cs="Arial"/>
          <w:szCs w:val="22"/>
        </w:rPr>
        <w:t>2015</w:t>
      </w:r>
      <w:r w:rsidR="00CF1ADD" w:rsidRPr="000374B5">
        <w:rPr>
          <w:rFonts w:cs="Arial"/>
          <w:szCs w:val="22"/>
        </w:rPr>
        <w:t>-2018</w:t>
      </w:r>
      <w:r w:rsidR="00550706" w:rsidRPr="000374B5">
        <w:rPr>
          <w:rFonts w:cs="Arial"/>
          <w:szCs w:val="22"/>
        </w:rPr>
        <w:t xml:space="preserve"> г.г.</w:t>
      </w:r>
      <w:r w:rsidR="00B25A57" w:rsidRPr="000374B5">
        <w:t>»</w:t>
      </w:r>
      <w:r w:rsidRPr="000374B5">
        <w:t xml:space="preserve"> в 1 экз.</w:t>
      </w:r>
    </w:p>
    <w:p w:rsidR="00BA2B15" w:rsidRPr="000374B5" w:rsidRDefault="00BA2B15" w:rsidP="004910B6">
      <w:pPr>
        <w:spacing w:before="0"/>
      </w:pPr>
      <w:r w:rsidRPr="000374B5">
        <w:rPr>
          <w:rFonts w:cs="Arial"/>
          <w:szCs w:val="22"/>
        </w:rPr>
        <w:t xml:space="preserve">8. </w:t>
      </w:r>
      <w:r w:rsidRPr="000374B5">
        <w:t>Форма</w:t>
      </w:r>
      <w:r w:rsidRPr="000374B5">
        <w:rPr>
          <w:rFonts w:cs="Arial"/>
          <w:szCs w:val="22"/>
        </w:rPr>
        <w:t xml:space="preserve"> «Справка о кадровых ресурсах» в 1 экз</w:t>
      </w:r>
      <w:r w:rsidRPr="000374B5">
        <w:t>.</w:t>
      </w:r>
    </w:p>
    <w:p w:rsidR="006518C8" w:rsidRPr="000374B5" w:rsidRDefault="006518C8" w:rsidP="006518C8">
      <w:pPr>
        <w:spacing w:before="0"/>
      </w:pPr>
      <w:r w:rsidRPr="000374B5">
        <w:t>9. Форма «Справка о наличии производственных мощностей» в 1 экз.</w:t>
      </w:r>
    </w:p>
    <w:p w:rsidR="00AE23C8" w:rsidRPr="000374B5" w:rsidRDefault="006518C8" w:rsidP="00AE23C8">
      <w:pPr>
        <w:spacing w:before="0"/>
        <w:rPr>
          <w:rFonts w:cs="Arial"/>
          <w:szCs w:val="22"/>
        </w:rPr>
      </w:pPr>
      <w:r w:rsidRPr="000374B5">
        <w:rPr>
          <w:rFonts w:cs="Arial"/>
          <w:szCs w:val="22"/>
        </w:rPr>
        <w:t>10</w:t>
      </w:r>
      <w:r w:rsidR="00AE23C8" w:rsidRPr="000374B5">
        <w:rPr>
          <w:rFonts w:cs="Arial"/>
          <w:szCs w:val="22"/>
        </w:rPr>
        <w:t>. Форма «Об отсутствии изменений в уставных и регистрационных документах контрагента» в 1 экз.</w:t>
      </w:r>
    </w:p>
    <w:p w:rsidR="00AE23C8" w:rsidRDefault="00AE23C8" w:rsidP="00AE23C8">
      <w:pPr>
        <w:spacing w:before="0"/>
        <w:rPr>
          <w:rFonts w:cs="Arial"/>
          <w:szCs w:val="22"/>
        </w:rPr>
      </w:pPr>
      <w:r w:rsidRPr="000374B5">
        <w:rPr>
          <w:rFonts w:cs="Arial"/>
          <w:szCs w:val="22"/>
        </w:rPr>
        <w:t>1</w:t>
      </w:r>
      <w:r w:rsidR="006518C8" w:rsidRPr="000374B5">
        <w:rPr>
          <w:rFonts w:cs="Arial"/>
          <w:szCs w:val="22"/>
        </w:rPr>
        <w:t>1</w:t>
      </w:r>
      <w:r w:rsidRPr="000374B5">
        <w:rPr>
          <w:rFonts w:cs="Arial"/>
          <w:szCs w:val="22"/>
        </w:rPr>
        <w:t>. Форма «Письмо о размере сделки» в 1 экз.</w:t>
      </w:r>
    </w:p>
    <w:p w:rsidR="00C610BD" w:rsidRDefault="00C610BD" w:rsidP="00AE23C8">
      <w:pPr>
        <w:spacing w:before="0"/>
        <w:rPr>
          <w:rFonts w:cs="Arial"/>
          <w:szCs w:val="22"/>
        </w:rPr>
      </w:pPr>
      <w:r w:rsidRPr="0003569F">
        <w:rPr>
          <w:rFonts w:cs="Arial"/>
          <w:szCs w:val="22"/>
        </w:rPr>
        <w:t>12. Форма «Методика</w:t>
      </w:r>
      <w:r w:rsidR="00876DDE" w:rsidRPr="0003569F">
        <w:rPr>
          <w:rFonts w:cs="Arial"/>
          <w:szCs w:val="22"/>
        </w:rPr>
        <w:t xml:space="preserve"> расчета стоимости услуг» в 1 экз.</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w:t>
      </w:r>
      <w:r w:rsidR="00DA499C">
        <w:rPr>
          <w:rFonts w:cs="Arial"/>
          <w:szCs w:val="22"/>
        </w:rPr>
        <w:t xml:space="preserve"> </w:t>
      </w:r>
      <w:r w:rsidR="00621038">
        <w:rPr>
          <w:rFonts w:cs="Arial"/>
          <w:szCs w:val="22"/>
        </w:rPr>
        <w:t>Уржумов</w:t>
      </w:r>
      <w:bookmarkStart w:id="0" w:name="_GoBack"/>
      <w:bookmarkEnd w:id="0"/>
    </w:p>
    <w:sectPr w:rsidR="00EF1336" w:rsidSect="00C343FF">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1D74" w:rsidRDefault="00121D74" w:rsidP="00FB07D9">
      <w:pPr>
        <w:spacing w:before="0"/>
      </w:pPr>
      <w:r>
        <w:separator/>
      </w:r>
    </w:p>
  </w:endnote>
  <w:endnote w:type="continuationSeparator" w:id="0">
    <w:p w:rsidR="00121D74" w:rsidRDefault="00121D74"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1D74" w:rsidRDefault="00121D74" w:rsidP="00FB07D9">
      <w:pPr>
        <w:spacing w:before="0"/>
      </w:pPr>
      <w:r>
        <w:separator/>
      </w:r>
    </w:p>
  </w:footnote>
  <w:footnote w:type="continuationSeparator" w:id="0">
    <w:p w:rsidR="00121D74" w:rsidRDefault="00121D74"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1D643AF7"/>
    <w:multiLevelType w:val="hybridMultilevel"/>
    <w:tmpl w:val="221E611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1"/>
  </w:num>
  <w:num w:numId="2">
    <w:abstractNumId w:val="13"/>
  </w:num>
  <w:num w:numId="3">
    <w:abstractNumId w:val="0"/>
  </w:num>
  <w:num w:numId="4">
    <w:abstractNumId w:val="2"/>
  </w:num>
  <w:num w:numId="5">
    <w:abstractNumId w:val="9"/>
  </w:num>
  <w:num w:numId="6">
    <w:abstractNumId w:val="10"/>
  </w:num>
  <w:num w:numId="7">
    <w:abstractNumId w:val="12"/>
  </w:num>
  <w:num w:numId="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7"/>
  </w:num>
  <w:num w:numId="11">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81C"/>
    <w:rsid w:val="00000A24"/>
    <w:rsid w:val="00000D51"/>
    <w:rsid w:val="00000D87"/>
    <w:rsid w:val="00000E4A"/>
    <w:rsid w:val="0000121D"/>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45E5"/>
    <w:rsid w:val="000150BC"/>
    <w:rsid w:val="00015372"/>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00C2"/>
    <w:rsid w:val="00031E58"/>
    <w:rsid w:val="000323E5"/>
    <w:rsid w:val="0003282C"/>
    <w:rsid w:val="00032BB0"/>
    <w:rsid w:val="00033383"/>
    <w:rsid w:val="000333FA"/>
    <w:rsid w:val="000333FD"/>
    <w:rsid w:val="00033568"/>
    <w:rsid w:val="0003380D"/>
    <w:rsid w:val="0003382C"/>
    <w:rsid w:val="00033F7A"/>
    <w:rsid w:val="00034974"/>
    <w:rsid w:val="00035326"/>
    <w:rsid w:val="0003569F"/>
    <w:rsid w:val="00035806"/>
    <w:rsid w:val="00035C2E"/>
    <w:rsid w:val="00035DD1"/>
    <w:rsid w:val="00035E77"/>
    <w:rsid w:val="0003605D"/>
    <w:rsid w:val="000362D0"/>
    <w:rsid w:val="0003696A"/>
    <w:rsid w:val="000374B5"/>
    <w:rsid w:val="00037871"/>
    <w:rsid w:val="00037AD6"/>
    <w:rsid w:val="00037EB9"/>
    <w:rsid w:val="0004031D"/>
    <w:rsid w:val="000403B2"/>
    <w:rsid w:val="0004040E"/>
    <w:rsid w:val="000412F1"/>
    <w:rsid w:val="000415F4"/>
    <w:rsid w:val="00041B32"/>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3A4"/>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B78"/>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022C"/>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5E6C"/>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761"/>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74"/>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1A"/>
    <w:rsid w:val="001661C0"/>
    <w:rsid w:val="00167443"/>
    <w:rsid w:val="001674DB"/>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1EF5"/>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5C0"/>
    <w:rsid w:val="001F0808"/>
    <w:rsid w:val="001F0A85"/>
    <w:rsid w:val="001F0EA7"/>
    <w:rsid w:val="001F0F11"/>
    <w:rsid w:val="001F14FF"/>
    <w:rsid w:val="001F1A52"/>
    <w:rsid w:val="001F1A66"/>
    <w:rsid w:val="001F2367"/>
    <w:rsid w:val="001F3D14"/>
    <w:rsid w:val="001F47C3"/>
    <w:rsid w:val="001F480F"/>
    <w:rsid w:val="001F4DC9"/>
    <w:rsid w:val="001F51DF"/>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37D"/>
    <w:rsid w:val="00204790"/>
    <w:rsid w:val="00204822"/>
    <w:rsid w:val="002050DF"/>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B08"/>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38E3"/>
    <w:rsid w:val="00284061"/>
    <w:rsid w:val="00284344"/>
    <w:rsid w:val="0028449A"/>
    <w:rsid w:val="002851CF"/>
    <w:rsid w:val="00285CFA"/>
    <w:rsid w:val="00285D7F"/>
    <w:rsid w:val="0028651F"/>
    <w:rsid w:val="00286895"/>
    <w:rsid w:val="002868EE"/>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836"/>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169"/>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16"/>
    <w:rsid w:val="00326589"/>
    <w:rsid w:val="00326E9E"/>
    <w:rsid w:val="00326EB9"/>
    <w:rsid w:val="003274E7"/>
    <w:rsid w:val="003275AD"/>
    <w:rsid w:val="00330531"/>
    <w:rsid w:val="00330548"/>
    <w:rsid w:val="003306A2"/>
    <w:rsid w:val="00330726"/>
    <w:rsid w:val="0033079E"/>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ACA"/>
    <w:rsid w:val="00357E11"/>
    <w:rsid w:val="00357E55"/>
    <w:rsid w:val="003608A7"/>
    <w:rsid w:val="00360AD1"/>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447"/>
    <w:rsid w:val="00370901"/>
    <w:rsid w:val="003714EB"/>
    <w:rsid w:val="00371551"/>
    <w:rsid w:val="00371D7B"/>
    <w:rsid w:val="00371F55"/>
    <w:rsid w:val="003724C6"/>
    <w:rsid w:val="00372807"/>
    <w:rsid w:val="00372C15"/>
    <w:rsid w:val="0037327E"/>
    <w:rsid w:val="00373424"/>
    <w:rsid w:val="003737FB"/>
    <w:rsid w:val="00373B6C"/>
    <w:rsid w:val="00373C85"/>
    <w:rsid w:val="00373D4C"/>
    <w:rsid w:val="0037453A"/>
    <w:rsid w:val="003748AC"/>
    <w:rsid w:val="00374E14"/>
    <w:rsid w:val="003751BC"/>
    <w:rsid w:val="0037520D"/>
    <w:rsid w:val="00375714"/>
    <w:rsid w:val="00375E2B"/>
    <w:rsid w:val="00376821"/>
    <w:rsid w:val="003768BB"/>
    <w:rsid w:val="0037700D"/>
    <w:rsid w:val="00377C9E"/>
    <w:rsid w:val="0038016B"/>
    <w:rsid w:val="00380363"/>
    <w:rsid w:val="003804C0"/>
    <w:rsid w:val="003806BC"/>
    <w:rsid w:val="00380833"/>
    <w:rsid w:val="00381221"/>
    <w:rsid w:val="003814BA"/>
    <w:rsid w:val="00381554"/>
    <w:rsid w:val="00381A01"/>
    <w:rsid w:val="00381C1E"/>
    <w:rsid w:val="003822EF"/>
    <w:rsid w:val="0038235E"/>
    <w:rsid w:val="0038240C"/>
    <w:rsid w:val="003825FA"/>
    <w:rsid w:val="00382FEA"/>
    <w:rsid w:val="0038367C"/>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8FE"/>
    <w:rsid w:val="003A5BF1"/>
    <w:rsid w:val="003A6201"/>
    <w:rsid w:val="003A632B"/>
    <w:rsid w:val="003A6638"/>
    <w:rsid w:val="003A6661"/>
    <w:rsid w:val="003A6683"/>
    <w:rsid w:val="003A6B09"/>
    <w:rsid w:val="003A6F1C"/>
    <w:rsid w:val="003A7174"/>
    <w:rsid w:val="003A7726"/>
    <w:rsid w:val="003A7C7A"/>
    <w:rsid w:val="003A7EB5"/>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EBF"/>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270"/>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4E92"/>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180"/>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45"/>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2D"/>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BA"/>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133"/>
    <w:rsid w:val="005311A2"/>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58"/>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4A4"/>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3F4C"/>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0D84"/>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B98"/>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0C0"/>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8BF"/>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508"/>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BE"/>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1EF"/>
    <w:rsid w:val="006753E8"/>
    <w:rsid w:val="00675AD3"/>
    <w:rsid w:val="0067613B"/>
    <w:rsid w:val="00676928"/>
    <w:rsid w:val="00677698"/>
    <w:rsid w:val="006776D3"/>
    <w:rsid w:val="00677A7D"/>
    <w:rsid w:val="00680515"/>
    <w:rsid w:val="0068054A"/>
    <w:rsid w:val="006808D7"/>
    <w:rsid w:val="00681250"/>
    <w:rsid w:val="00681B44"/>
    <w:rsid w:val="00681CBF"/>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84D"/>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CEE"/>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8C9"/>
    <w:rsid w:val="006E0BB2"/>
    <w:rsid w:val="006E0DB5"/>
    <w:rsid w:val="006E17EE"/>
    <w:rsid w:val="006E1F69"/>
    <w:rsid w:val="006E1F8C"/>
    <w:rsid w:val="006E26B9"/>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0C5"/>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13"/>
    <w:rsid w:val="00755B9B"/>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57A"/>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AE"/>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A26"/>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711"/>
    <w:rsid w:val="007F1C10"/>
    <w:rsid w:val="007F1FA5"/>
    <w:rsid w:val="007F2033"/>
    <w:rsid w:val="007F2C09"/>
    <w:rsid w:val="007F3584"/>
    <w:rsid w:val="007F35B8"/>
    <w:rsid w:val="007F37C4"/>
    <w:rsid w:val="007F3ADE"/>
    <w:rsid w:val="007F3D57"/>
    <w:rsid w:val="007F3EE9"/>
    <w:rsid w:val="007F3F94"/>
    <w:rsid w:val="007F418E"/>
    <w:rsid w:val="007F4231"/>
    <w:rsid w:val="007F461D"/>
    <w:rsid w:val="007F471A"/>
    <w:rsid w:val="007F4E9D"/>
    <w:rsid w:val="007F50A1"/>
    <w:rsid w:val="007F5351"/>
    <w:rsid w:val="007F596C"/>
    <w:rsid w:val="007F5A2B"/>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687"/>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6DDE"/>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97FAD"/>
    <w:rsid w:val="008A007A"/>
    <w:rsid w:val="008A0084"/>
    <w:rsid w:val="008A02A8"/>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2D7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5A"/>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025"/>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206"/>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95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A98"/>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2EE"/>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86"/>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4EB"/>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2573"/>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526"/>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30"/>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CE2"/>
    <w:rsid w:val="00A73DB2"/>
    <w:rsid w:val="00A740AB"/>
    <w:rsid w:val="00A74796"/>
    <w:rsid w:val="00A747AD"/>
    <w:rsid w:val="00A747C3"/>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3F0B"/>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B"/>
    <w:rsid w:val="00AA078E"/>
    <w:rsid w:val="00AA09F0"/>
    <w:rsid w:val="00AA0B76"/>
    <w:rsid w:val="00AA0EEA"/>
    <w:rsid w:val="00AA174C"/>
    <w:rsid w:val="00AA1DD5"/>
    <w:rsid w:val="00AA21FD"/>
    <w:rsid w:val="00AA2853"/>
    <w:rsid w:val="00AA28DE"/>
    <w:rsid w:val="00AA2FB9"/>
    <w:rsid w:val="00AA3590"/>
    <w:rsid w:val="00AA3718"/>
    <w:rsid w:val="00AA41BC"/>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791"/>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1C5"/>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538"/>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559"/>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9C4"/>
    <w:rsid w:val="00B14BA1"/>
    <w:rsid w:val="00B1517C"/>
    <w:rsid w:val="00B15314"/>
    <w:rsid w:val="00B1563F"/>
    <w:rsid w:val="00B15768"/>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534"/>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9D4"/>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D93"/>
    <w:rsid w:val="00BC5EBA"/>
    <w:rsid w:val="00BC785D"/>
    <w:rsid w:val="00BC7B7A"/>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A45"/>
    <w:rsid w:val="00C30D53"/>
    <w:rsid w:val="00C3123B"/>
    <w:rsid w:val="00C31329"/>
    <w:rsid w:val="00C31395"/>
    <w:rsid w:val="00C315B9"/>
    <w:rsid w:val="00C318B0"/>
    <w:rsid w:val="00C31954"/>
    <w:rsid w:val="00C31A20"/>
    <w:rsid w:val="00C31AA8"/>
    <w:rsid w:val="00C31E9A"/>
    <w:rsid w:val="00C31F42"/>
    <w:rsid w:val="00C320AC"/>
    <w:rsid w:val="00C325BE"/>
    <w:rsid w:val="00C327D3"/>
    <w:rsid w:val="00C328A9"/>
    <w:rsid w:val="00C328C0"/>
    <w:rsid w:val="00C3291F"/>
    <w:rsid w:val="00C3333B"/>
    <w:rsid w:val="00C3333D"/>
    <w:rsid w:val="00C336E8"/>
    <w:rsid w:val="00C338E8"/>
    <w:rsid w:val="00C33D2D"/>
    <w:rsid w:val="00C3415B"/>
    <w:rsid w:val="00C343FF"/>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0BD"/>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1FAA"/>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B7A2C"/>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1FC4"/>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ADD"/>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8F8"/>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599"/>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93C"/>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58"/>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A6E"/>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99C"/>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5D24"/>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0F02"/>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052"/>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A62"/>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4C"/>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8D"/>
    <w:rsid w:val="00EA58DE"/>
    <w:rsid w:val="00EA5E33"/>
    <w:rsid w:val="00EA6237"/>
    <w:rsid w:val="00EA62DA"/>
    <w:rsid w:val="00EA6556"/>
    <w:rsid w:val="00EA663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1CB"/>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2F5"/>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0EF"/>
    <w:rsid w:val="00F6793E"/>
    <w:rsid w:val="00F6797D"/>
    <w:rsid w:val="00F67FE8"/>
    <w:rsid w:val="00F702E0"/>
    <w:rsid w:val="00F70636"/>
    <w:rsid w:val="00F709E8"/>
    <w:rsid w:val="00F70C23"/>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4438"/>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A7FBE"/>
    <w:rsid w:val="00FB03DF"/>
    <w:rsid w:val="00FB040B"/>
    <w:rsid w:val="00FB0796"/>
    <w:rsid w:val="00FB07D9"/>
    <w:rsid w:val="00FB0CC0"/>
    <w:rsid w:val="00FB15B8"/>
    <w:rsid w:val="00FB1A8C"/>
    <w:rsid w:val="00FB1ADB"/>
    <w:rsid w:val="00FB1B59"/>
    <w:rsid w:val="00FB1EE1"/>
    <w:rsid w:val="00FB235B"/>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E12DE"/>
  <w15:docId w15:val="{C8D2538A-6623-4E0F-98EB-002AB3204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593528">
      <w:bodyDiv w:val="1"/>
      <w:marLeft w:val="0"/>
      <w:marRight w:val="0"/>
      <w:marTop w:val="0"/>
      <w:marBottom w:val="0"/>
      <w:divBdr>
        <w:top w:val="none" w:sz="0" w:space="0" w:color="auto"/>
        <w:left w:val="none" w:sz="0" w:space="0" w:color="auto"/>
        <w:bottom w:val="none" w:sz="0" w:space="0" w:color="auto"/>
        <w:right w:val="none" w:sz="0" w:space="0" w:color="auto"/>
      </w:divBdr>
    </w:div>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yanos.slavneft.ru" TargetMode="External"/><Relationship Id="rId3" Type="http://schemas.openxmlformats.org/officeDocument/2006/relationships/settings" Target="settings.xml"/><Relationship Id="rId7" Type="http://schemas.openxmlformats.org/officeDocument/2006/relationships/hyperlink" Target="mailto:ProkofievaEG@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2855</Words>
  <Characters>16276</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19093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prokofievaeg</cp:lastModifiedBy>
  <cp:revision>2</cp:revision>
  <cp:lastPrinted>2019-02-11T11:04:00Z</cp:lastPrinted>
  <dcterms:created xsi:type="dcterms:W3CDTF">2019-02-11T11:07:00Z</dcterms:created>
  <dcterms:modified xsi:type="dcterms:W3CDTF">2019-02-11T11:07:00Z</dcterms:modified>
</cp:coreProperties>
</file>